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Invitation: Enterprise University Fall 2020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excited to share with you an opportunity to empower you and your company this fall! Enterprise Bank &amp; Trust offers a series of 90-minute educational webinars called Enterprise University. These courses are taught by industry experts, are offered at no cost and are open to anyone!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Continuous education for you and your team is imperative to staying up-to-date with best practices and current trends. Don’t miss this opportunity! You can view the latest courses and register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https://enterprisebank.online/eu-f20_amb-invitation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Please follow all CAN SPAM laws when sending out emails from your own email systems.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nterprisebank.online/eu-f20_amb-inv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