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**Please make sure to use the link listed below.**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GENERIC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LinkedIn/Facebook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For nearly 20 years, @Enterprise Bank &amp; Trust has offered a no-cost business education program to local business leaders and this fall, I’m honored to be among those teaching. There is an impressive array of real-world courses on the schedule, and you can register for the classes that interest you here: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https://enterprisebank.online/eu-f20_fl_presenter-gen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#virtuallearning #learningmindset #growthmindset #EnterpriseUniversity #EUandYou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This fall I will be teaching a #virtual class as part of @Enterprise Bank &amp; Trust’s highly acclaimed #EnterpriseUniversity, its no-cost business education program. Check out the course schedule and learn real-world business skills in a discipline that interests you. Register here: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https://enterprisebank.online/eu-f20_fl_presenter-gen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#virtuallearning #learningmindset #growthmindset #EnterpriseUniversity </w:t>
      </w:r>
      <w:r w:rsidDel="00000000" w:rsidR="00000000" w:rsidRPr="00000000">
        <w:rPr>
          <w:rtl w:val="0"/>
        </w:rPr>
        <w:t xml:space="preserve">#EUandYou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Twitter/Instagram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@Enterprise Bank &amp; Trust, known for its no-cost business education program #EnterpriseUniversity, has announced a variety of #virtual courses for this fall and I’m excited to be among those teaching. Register today: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https://enterprisebank.online/eu-f20_t_presenter-gen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#EUandYou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 part of @Enterprise Bank &amp; Trust’s no-cost business education program, I’m looking forward to teaching a #virtual #EnterpriseUniversity course this fall. Check out the classes available, and join us: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https://enterprisebank.online/eu-f20_t_presenter-gen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#EUandYou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SPECIFIC FOR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LinkedIn/Facebook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On [INSERT DATE], I will be teaching a class on [INSERT TOPIC] as part of @Enterprise Bank &amp; Trust’s #EnterpriseUniversity. Please join me for this no-cost business education course, and check out the variety of courses available to you: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https://enterprisebank.online/eu-f20_fl_presenter-spec</w:t>
        </w:r>
      </w:hyperlink>
      <w:r w:rsidDel="00000000" w:rsidR="00000000" w:rsidRPr="00000000">
        <w:rPr>
          <w:rtl w:val="0"/>
        </w:rPr>
        <w:t xml:space="preserve">  #virtuallearning #learningmindset #growthmindset #EnterpriseUniversity </w:t>
      </w:r>
      <w:r w:rsidDel="00000000" w:rsidR="00000000" w:rsidRPr="00000000">
        <w:rPr>
          <w:rtl w:val="0"/>
        </w:rPr>
        <w:t xml:space="preserve">#EUandYou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I will be teaching a class on [INSERT TOPIC] on [INSERT DATE] through @Enterprise Bank &amp; Trust’s #EnterpriseUniversity. Register now for my 90-minute virtual class, and check out the impressive array of courses offering real-world #business #skills at no cost to you: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https://enterprisebank.online/eu-f20_fl_presenter-spec</w:t>
        </w:r>
      </w:hyperlink>
      <w:r w:rsidDel="00000000" w:rsidR="00000000" w:rsidRPr="00000000">
        <w:rPr>
          <w:rtl w:val="0"/>
        </w:rPr>
        <w:t xml:space="preserve">#virtuallearning #learningmindset #growthmindset #EnterpriseUniversity </w:t>
      </w:r>
      <w:r w:rsidDel="00000000" w:rsidR="00000000" w:rsidRPr="00000000">
        <w:rPr>
          <w:rtl w:val="0"/>
        </w:rPr>
        <w:t xml:space="preserve">#EUandYou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Twitter/Instagram (</w:t>
      </w:r>
      <w:r w:rsidDel="00000000" w:rsidR="00000000" w:rsidRPr="00000000">
        <w:rPr>
          <w:b w:val="1"/>
          <w:rtl w:val="0"/>
        </w:rPr>
        <w:t xml:space="preserve">please note there is a 280-character limit for Twitter)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hope you’ll join me as I teach a class on [INSERT TOPIC] on [INSERT DATE] with @Enterprise Bank &amp; Trust. The no-cost business education course is available virtually along with many others – check out the #EnterpriseUniversity fall course schedule here: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https://enterprisebank.online/eu-f20_t_presenter-spec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#EUandYou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3527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E352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463F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nterprisebank.online/eu-f20_fl_presenter-spec" TargetMode="External"/><Relationship Id="rId10" Type="http://schemas.openxmlformats.org/officeDocument/2006/relationships/hyperlink" Target="https://enterprisebank.online/eu-f20_t_presenter-genenterprisebank.com/eu" TargetMode="External"/><Relationship Id="rId13" Type="http://schemas.openxmlformats.org/officeDocument/2006/relationships/hyperlink" Target="https://enterprisebank.online/eu-f20_t_presenter-spec" TargetMode="External"/><Relationship Id="rId12" Type="http://schemas.openxmlformats.org/officeDocument/2006/relationships/hyperlink" Target="https://enterprisebank.online/eu-f20_fl_presenter-spe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terprisebank.online/eu-f20_t_presenter-g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terprisebank.online/eu-f20_fl_presenter-gen" TargetMode="External"/><Relationship Id="rId8" Type="http://schemas.openxmlformats.org/officeDocument/2006/relationships/hyperlink" Target="https://enterprisebank.online/eu-f20_fl_presenter-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e+gGsDaJ+Aw8V7ayY2HRswYSA==">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2020-07-12T20:45:00Z</dcterms:created>
  <dc:creator>Yona Spiegelglass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0x010100E98BB72D0B24D84EB7FC7CF1745C10E6</vt:lpwstr>
  </property>
</Properties>
</file>